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422D03" w14:textId="77777777" w:rsidR="00A7189E" w:rsidRPr="00280036" w:rsidRDefault="009619FF" w:rsidP="00F47637">
      <w:pPr>
        <w:ind w:left="360" w:right="-514"/>
        <w:jc w:val="center"/>
        <w:rPr>
          <w:rFonts w:ascii="Arial" w:hAnsi="Arial" w:cs="Arial"/>
          <w:b/>
          <w:bCs/>
          <w:u w:val="single"/>
        </w:rPr>
      </w:pPr>
      <w:r w:rsidRPr="00280036">
        <w:rPr>
          <w:rFonts w:ascii="Arial" w:hAnsi="Arial" w:cs="Arial"/>
          <w:b/>
          <w:bCs/>
          <w:u w:val="single"/>
        </w:rPr>
        <w:t>e-Reverse Auction (e-RA)</w:t>
      </w:r>
    </w:p>
    <w:p w14:paraId="18C5A2ED" w14:textId="01AF797E"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X</w:t>
      </w:r>
      <w:r w:rsidRPr="00280036">
        <w:rPr>
          <w:rFonts w:ascii="Arial" w:hAnsi="Arial" w:cs="Arial"/>
        </w:rPr>
        <w:t xml:space="preserve">3 </w:t>
      </w:r>
      <w:proofErr w:type="spellStart"/>
      <w:r w:rsidRPr="00280036">
        <w:rPr>
          <w:rFonts w:ascii="Arial" w:hAnsi="Arial" w:cs="Arial"/>
        </w:rPr>
        <w:t>etc</w:t>
      </w:r>
      <w:proofErr w:type="spellEnd"/>
      <w:r w:rsidRPr="00280036">
        <w:rPr>
          <w:rFonts w:ascii="Arial" w:hAnsi="Arial" w:cs="Arial"/>
        </w:rPr>
        <w:t>….</w:t>
      </w:r>
    </w:p>
    <w:p w14:paraId="71081654" w14:textId="77777777" w:rsidR="00A04E8A" w:rsidRPr="00280036" w:rsidRDefault="00A04E8A" w:rsidP="00F47637">
      <w:pPr>
        <w:pStyle w:val="ListParagraph"/>
        <w:ind w:left="360" w:right="-514"/>
        <w:jc w:val="both"/>
        <w:rPr>
          <w:rFonts w:ascii="Arial" w:hAnsi="Arial" w:cs="Arial"/>
        </w:rPr>
      </w:pPr>
    </w:p>
    <w:p w14:paraId="5E4D8DDC" w14:textId="149780DD"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w:t>
      </w:r>
      <w:r w:rsidR="00BC324A" w:rsidRPr="00BC324A">
        <w:rPr>
          <w:rFonts w:ascii="Book Antiqua" w:hAnsi="Book Antiqua"/>
          <w:b/>
          <w:bCs/>
          <w:iCs/>
          <w:color w:val="0000FF"/>
          <w:sz w:val="24"/>
          <w:szCs w:val="24"/>
        </w:rPr>
        <w:t>R</w:t>
      </w:r>
      <w:r w:rsidR="00607B8A" w:rsidRPr="00BC324A">
        <w:rPr>
          <w:rFonts w:ascii="Book Antiqua" w:hAnsi="Book Antiqua"/>
          <w:b/>
          <w:bCs/>
          <w:iCs/>
          <w:color w:val="0000FF"/>
          <w:sz w:val="24"/>
          <w:szCs w:val="24"/>
        </w:rPr>
        <w:t>s.</w:t>
      </w:r>
      <w:r w:rsidR="00487B67">
        <w:rPr>
          <w:rFonts w:ascii="Book Antiqua" w:hAnsi="Book Antiqua"/>
          <w:b/>
          <w:bCs/>
          <w:iCs/>
          <w:color w:val="0000FF"/>
          <w:sz w:val="24"/>
          <w:szCs w:val="24"/>
        </w:rPr>
        <w:t xml:space="preserve"> </w:t>
      </w:r>
      <w:r w:rsidR="00D83DEA">
        <w:rPr>
          <w:rFonts w:ascii="Book Antiqua" w:hAnsi="Book Antiqua"/>
          <w:b/>
          <w:bCs/>
          <w:iCs/>
          <w:color w:val="0000FF"/>
          <w:sz w:val="24"/>
          <w:szCs w:val="24"/>
        </w:rPr>
        <w:t>2.23</w:t>
      </w:r>
      <w:r w:rsidR="00607B8A" w:rsidRPr="00BC324A">
        <w:rPr>
          <w:rFonts w:ascii="Book Antiqua" w:hAnsi="Book Antiqua"/>
          <w:b/>
          <w:bCs/>
          <w:iCs/>
          <w:color w:val="0000FF"/>
          <w:sz w:val="24"/>
          <w:szCs w:val="24"/>
        </w:rPr>
        <w:t xml:space="preserve"> Cr.</w:t>
      </w:r>
    </w:p>
    <w:p w14:paraId="60482462" w14:textId="77777777" w:rsidR="00A04E8A" w:rsidRPr="00280036" w:rsidRDefault="00A04E8A" w:rsidP="00F47637">
      <w:pPr>
        <w:pStyle w:val="ListParagraph"/>
        <w:ind w:left="360" w:right="-514"/>
        <w:rPr>
          <w:rFonts w:ascii="Arial" w:hAnsi="Arial" w:cs="Arial"/>
        </w:rPr>
      </w:pPr>
    </w:p>
    <w:p w14:paraId="4AA8C048"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46E56D96"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6AA9EEC1"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14394519"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741C8188"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04A23A1E" w14:textId="77777777" w:rsidR="002A7570"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2A7570" w:rsidRPr="00280036">
        <w:rPr>
          <w:rFonts w:ascii="Arial" w:hAnsi="Arial" w:cs="Arial"/>
        </w:rPr>
        <w:t>The e-RA shall be conducted on a designated electronic platform of any Application Service Provider (hereinafter referred to as “ASP”), for and on behalf of the Employer</w:t>
      </w:r>
      <w:r w:rsidR="00607B8A">
        <w:rPr>
          <w:rFonts w:ascii="Arial" w:hAnsi="Arial" w:cs="Arial"/>
        </w:rPr>
        <w:t xml:space="preserve"> / PRANIT Portal of POWERGRID</w:t>
      </w:r>
      <w:r w:rsidR="002A7570" w:rsidRPr="00280036">
        <w:rPr>
          <w:rFonts w:ascii="Arial" w:hAnsi="Arial" w:cs="Arial"/>
        </w:rPr>
        <w:t>.</w:t>
      </w:r>
    </w:p>
    <w:p w14:paraId="5E9C402D" w14:textId="7777777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2A7570" w:rsidRPr="00280036">
        <w:rPr>
          <w:rFonts w:ascii="Arial" w:hAnsi="Arial" w:cs="Arial"/>
        </w:rPr>
        <w:t xml:space="preserve">The ASP, as and when authorized by the Employer, </w:t>
      </w:r>
      <w:r w:rsidR="00A04E8A" w:rsidRPr="00280036">
        <w:rPr>
          <w:rFonts w:ascii="Arial" w:hAnsi="Arial" w:cs="Arial"/>
        </w:rPr>
        <w:t xml:space="preserve">will intimate </w:t>
      </w:r>
      <w:r w:rsidR="00E2463B" w:rsidRPr="00280036">
        <w:rPr>
          <w:rFonts w:ascii="Arial" w:hAnsi="Arial" w:cs="Arial"/>
        </w:rPr>
        <w:t xml:space="preserve">the bidders regarding the details of </w:t>
      </w:r>
      <w:r w:rsidR="00D40FD4" w:rsidRPr="00280036">
        <w:rPr>
          <w:rFonts w:ascii="Arial" w:hAnsi="Arial" w:cs="Arial"/>
        </w:rPr>
        <w:t>electronic platform, procedure/ modality of e-RA process and other details, prior to e-RA</w:t>
      </w:r>
      <w:r w:rsidR="00A04E8A" w:rsidRPr="00280036">
        <w:rPr>
          <w:rFonts w:ascii="Arial" w:hAnsi="Arial" w:cs="Arial"/>
        </w:rPr>
        <w:t>.</w:t>
      </w:r>
      <w:r w:rsidR="00854199" w:rsidRPr="00280036">
        <w:rPr>
          <w:rFonts w:ascii="Arial" w:hAnsi="Arial" w:cs="Arial"/>
        </w:rPr>
        <w:t xml:space="preserve"> </w:t>
      </w:r>
    </w:p>
    <w:p w14:paraId="2B56EFCA"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4139F25F"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hold negotiations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6714061E" w14:textId="77777777" w:rsidR="00D40FD4" w:rsidRDefault="00E50FFA" w:rsidP="00E50FFA">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063BA46A" w14:textId="77777777" w:rsidR="008B0470" w:rsidRPr="00E50FFA" w:rsidRDefault="008B0470" w:rsidP="00E50FFA">
      <w:pPr>
        <w:ind w:left="360" w:right="-514" w:hanging="720"/>
        <w:jc w:val="both"/>
        <w:rPr>
          <w:rFonts w:ascii="Arial" w:hAnsi="Arial" w:cs="Arial"/>
        </w:rPr>
      </w:pPr>
      <w:r>
        <w:rPr>
          <w:rFonts w:ascii="Arial" w:hAnsi="Arial" w:cs="Arial"/>
        </w:rPr>
        <w:t>(K)</w:t>
      </w:r>
      <w:r>
        <w:rPr>
          <w:rFonts w:ascii="Arial" w:hAnsi="Arial" w:cs="Arial"/>
        </w:rPr>
        <w:tab/>
        <w:t xml:space="preserve">Also POWERGRID may conduct e-RA on its own PRANIT Portal. </w:t>
      </w:r>
    </w:p>
    <w:p w14:paraId="391F1F1F" w14:textId="77777777" w:rsidR="00D40FD4" w:rsidRDefault="00D40FD4" w:rsidP="00D40FD4">
      <w:pPr>
        <w:rPr>
          <w:rFonts w:ascii="Arial" w:hAnsi="Arial" w:cs="Arial"/>
        </w:rPr>
      </w:pPr>
    </w:p>
    <w:p w14:paraId="1F50C019" w14:textId="46E809BC" w:rsidR="00BC324A" w:rsidRPr="006857ED" w:rsidRDefault="00BC324A" w:rsidP="00BC324A">
      <w:pPr>
        <w:rPr>
          <w:rFonts w:ascii="Book Antiqua" w:eastAsia="Times New Roman" w:hAnsi="Book Antiqua" w:cstheme="minorHAnsi"/>
          <w:b/>
          <w:bCs/>
          <w:szCs w:val="22"/>
          <w:u w:val="single"/>
          <w:lang w:val="x-none" w:eastAsia="x-none" w:bidi="ar-SA"/>
        </w:rPr>
      </w:pPr>
    </w:p>
    <w:p w14:paraId="77E63866" w14:textId="77777777" w:rsidR="00BC324A" w:rsidRPr="006857ED" w:rsidRDefault="00BC324A" w:rsidP="00BC324A">
      <w:pPr>
        <w:spacing w:after="0" w:line="240" w:lineRule="auto"/>
        <w:ind w:left="360"/>
        <w:jc w:val="center"/>
        <w:rPr>
          <w:rFonts w:ascii="Book Antiqua" w:eastAsia="Times New Roman" w:hAnsi="Book Antiqua" w:cstheme="minorHAnsi"/>
          <w:b/>
          <w:bCs/>
          <w:szCs w:val="22"/>
          <w:u w:val="single"/>
          <w:lang w:val="x-none" w:eastAsia="x-none" w:bidi="ar-SA"/>
        </w:rPr>
      </w:pPr>
      <w:r w:rsidRPr="006857ED">
        <w:rPr>
          <w:rFonts w:ascii="Book Antiqua" w:eastAsia="Times New Roman" w:hAnsi="Book Antiqua" w:cstheme="minorHAnsi"/>
          <w:b/>
          <w:bCs/>
          <w:szCs w:val="22"/>
          <w:u w:val="single"/>
          <w:lang w:val="x-none" w:eastAsia="x-none" w:bidi="ar-SA"/>
        </w:rPr>
        <w:lastRenderedPageBreak/>
        <w:t xml:space="preserve">Business Rules for </w:t>
      </w:r>
      <w:r w:rsidRPr="006857ED">
        <w:rPr>
          <w:rFonts w:ascii="Book Antiqua" w:eastAsia="Times New Roman" w:hAnsi="Book Antiqua" w:cstheme="minorHAnsi"/>
          <w:b/>
          <w:bCs/>
          <w:szCs w:val="22"/>
          <w:u w:val="single"/>
          <w:lang w:eastAsia="x-none" w:bidi="ar-SA"/>
        </w:rPr>
        <w:t>e-</w:t>
      </w:r>
      <w:r w:rsidRPr="006857ED">
        <w:rPr>
          <w:rFonts w:ascii="Book Antiqua" w:eastAsia="Times New Roman" w:hAnsi="Book Antiqua" w:cstheme="minorHAnsi"/>
          <w:b/>
          <w:bCs/>
          <w:szCs w:val="22"/>
          <w:u w:val="single"/>
          <w:lang w:val="x-none" w:eastAsia="x-none" w:bidi="ar-SA"/>
        </w:rPr>
        <w:t>Reverse Auction</w:t>
      </w:r>
    </w:p>
    <w:p w14:paraId="560E9F88" w14:textId="77777777" w:rsidR="00BC324A" w:rsidRPr="006857ED" w:rsidRDefault="00BC324A" w:rsidP="00BC324A">
      <w:pPr>
        <w:spacing w:after="0" w:line="240" w:lineRule="auto"/>
        <w:ind w:left="360"/>
        <w:jc w:val="center"/>
        <w:rPr>
          <w:rFonts w:ascii="Book Antiqua" w:eastAsia="Times New Roman" w:hAnsi="Book Antiqua" w:cstheme="minorHAnsi"/>
          <w:b/>
          <w:bCs/>
          <w:szCs w:val="22"/>
          <w:u w:val="single"/>
          <w:lang w:val="x-none" w:eastAsia="x-none" w:bidi="ar-SA"/>
        </w:rPr>
      </w:pPr>
    </w:p>
    <w:p w14:paraId="0A0B15A0" w14:textId="77777777" w:rsidR="00BC324A" w:rsidRPr="006857ED" w:rsidRDefault="00BC324A" w:rsidP="00BC324A">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6857ED">
        <w:rPr>
          <w:rFonts w:ascii="Book Antiqua" w:eastAsia="Times New Roman" w:hAnsi="Book Antiqua" w:cstheme="minorHAnsi"/>
          <w:szCs w:val="22"/>
          <w:lang w:bidi="ar-SA"/>
        </w:rPr>
        <w:t xml:space="preserve">POWERGRID propose to conduct e-Reverse Auction </w:t>
      </w:r>
      <w:r w:rsidRPr="006857ED">
        <w:rPr>
          <w:rFonts w:ascii="Book Antiqua" w:eastAsia="Times New Roman" w:hAnsi="Book Antiqua" w:cstheme="minorHAnsi"/>
          <w:b/>
          <w:bCs/>
          <w:szCs w:val="22"/>
          <w:lang w:bidi="ar-SA"/>
        </w:rPr>
        <w:t>as per ITB Clause 29</w:t>
      </w:r>
      <w:r w:rsidRPr="006857ED">
        <w:rPr>
          <w:rFonts w:ascii="Book Antiqua" w:eastAsia="Times New Roman" w:hAnsi="Book Antiqua" w:cstheme="minorHAnsi"/>
          <w:szCs w:val="22"/>
          <w:lang w:bidi="ar-SA"/>
        </w:rPr>
        <w:t xml:space="preserve"> for </w:t>
      </w:r>
      <w:r w:rsidRPr="006857ED">
        <w:rPr>
          <w:rFonts w:ascii="Book Antiqua" w:hAnsi="Book Antiqua"/>
          <w:b/>
          <w:bCs/>
          <w:szCs w:val="22"/>
        </w:rPr>
        <w:t>the subject package.</w:t>
      </w:r>
    </w:p>
    <w:p w14:paraId="66496035" w14:textId="77777777" w:rsidR="00BC324A" w:rsidRPr="006857ED" w:rsidRDefault="00BC324A" w:rsidP="00BC324A">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30B61BBF" w14:textId="77777777" w:rsidR="00FD2368"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Bidders </w:t>
      </w:r>
      <w:r w:rsidRPr="00F15C6C">
        <w:rPr>
          <w:rFonts w:ascii="Book Antiqua" w:eastAsia="Times New Roman" w:hAnsi="Book Antiqua" w:cstheme="minorHAnsi"/>
          <w:color w:val="000000"/>
          <w:sz w:val="24"/>
          <w:szCs w:val="24"/>
          <w:lang w:val="en-IN" w:bidi="ar-SA"/>
        </w:rPr>
        <w:t>are</w:t>
      </w:r>
      <w:r>
        <w:rPr>
          <w:rFonts w:ascii="Book Antiqua" w:eastAsia="Times New Roman" w:hAnsi="Book Antiqua" w:cstheme="minorHAnsi"/>
          <w:b/>
          <w:bCs/>
          <w:color w:val="000000"/>
          <w:sz w:val="24"/>
          <w:szCs w:val="24"/>
          <w:lang w:bidi="ar-SA"/>
        </w:rPr>
        <w:t xml:space="preserve"> required to go through the guidelines given below and submit their acceptance to the same</w:t>
      </w:r>
      <w:r w:rsidRPr="00F15C6C">
        <w:rPr>
          <w:rFonts w:ascii="Book Antiqua" w:eastAsia="Times New Roman" w:hAnsi="Book Antiqua" w:cstheme="minorHAnsi"/>
          <w:color w:val="000000"/>
          <w:sz w:val="24"/>
          <w:szCs w:val="24"/>
          <w:lang w:val="en-IN" w:bidi="ar-SA"/>
        </w:rPr>
        <w:t>.</w:t>
      </w:r>
    </w:p>
    <w:p w14:paraId="55532DA0" w14:textId="77777777" w:rsidR="00FD2368" w:rsidRDefault="00FD2368" w:rsidP="00FD2368">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730A38A6" w14:textId="77777777" w:rsidR="00FD2368"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color w:val="000000"/>
          <w:sz w:val="24"/>
          <w:szCs w:val="24"/>
          <w:lang w:bidi="ar-SA"/>
        </w:rPr>
        <w:t xml:space="preserve">e-Reverse </w:t>
      </w:r>
      <w:r w:rsidRPr="00F15C6C">
        <w:rPr>
          <w:rFonts w:ascii="Book Antiqua" w:eastAsia="Times New Roman" w:hAnsi="Book Antiqua" w:cstheme="minorHAnsi"/>
          <w:color w:val="000000"/>
          <w:sz w:val="24"/>
          <w:szCs w:val="24"/>
          <w:lang w:val="en-IN" w:bidi="ar-SA"/>
        </w:rPr>
        <w:t>Auction</w:t>
      </w:r>
      <w:r>
        <w:rPr>
          <w:rFonts w:ascii="Book Antiqua" w:eastAsia="Times New Roman" w:hAnsi="Book Antiqua" w:cstheme="minorHAnsi"/>
          <w:color w:val="000000"/>
          <w:sz w:val="24"/>
          <w:szCs w:val="24"/>
          <w:lang w:bidi="ar-SA"/>
        </w:rPr>
        <w:t xml:space="preserve"> (RA) will be conducted by </w:t>
      </w: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at PRANIT Portal, on pre-specified date and time (</w:t>
      </w:r>
      <w:r>
        <w:rPr>
          <w:rFonts w:ascii="Book Antiqua" w:eastAsia="Times New Roman" w:hAnsi="Book Antiqua" w:cstheme="minorHAnsi"/>
          <w:b/>
          <w:bCs/>
          <w:i/>
          <w:iCs/>
          <w:color w:val="000000"/>
          <w:sz w:val="24"/>
          <w:szCs w:val="24"/>
          <w:lang w:bidi="ar-SA"/>
        </w:rPr>
        <w:t>which shall be intimated to all the successful bidders through e-Reverse Auction Notice / e-mail</w:t>
      </w:r>
      <w:r>
        <w:rPr>
          <w:rFonts w:ascii="Book Antiqua" w:eastAsia="Times New Roman" w:hAnsi="Book Antiqua" w:cstheme="minorHAnsi"/>
          <w:color w:val="000000"/>
          <w:sz w:val="24"/>
          <w:szCs w:val="24"/>
          <w:lang w:bidi="ar-SA"/>
        </w:rPr>
        <w:t xml:space="preserve">), while the bidders shall quote from their own offices/ place of their choice. Internet connectivity shall be ensured by the respective agencies themselves. </w:t>
      </w:r>
    </w:p>
    <w:p w14:paraId="6A2C3D3A" w14:textId="77777777" w:rsidR="00FD2368" w:rsidRDefault="00FD2368" w:rsidP="00FD2368">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3E35BCE7" w14:textId="77777777" w:rsidR="00FD2368"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shall arrange to demonstrate/ train (if not trained earlier) bidders’ nominated person(s),</w:t>
      </w:r>
      <w:r>
        <w:rPr>
          <w:rFonts w:ascii="Book Antiqua" w:eastAsia="Times New Roman" w:hAnsi="Book Antiqua" w:cstheme="minorHAnsi"/>
          <w:sz w:val="24"/>
          <w:szCs w:val="24"/>
          <w:lang w:bidi="ar-SA"/>
        </w:rPr>
        <w:t xml:space="preserve"> without </w:t>
      </w:r>
      <w:r>
        <w:rPr>
          <w:rFonts w:ascii="Book Antiqua" w:eastAsia="Times New Roman" w:hAnsi="Book Antiqua" w:cstheme="minorHAnsi"/>
          <w:color w:val="000000"/>
          <w:sz w:val="24"/>
          <w:szCs w:val="24"/>
          <w:lang w:bidi="ar-SA"/>
        </w:rPr>
        <w:t>any</w:t>
      </w:r>
      <w:r>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Bidders are required to give their compliance to it before start of bid process to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w:t>
      </w:r>
      <w:r>
        <w:t xml:space="preserve"> </w:t>
      </w:r>
      <w:r>
        <w:rPr>
          <w:rFonts w:ascii="Book Antiqua" w:eastAsia="Times New Roman" w:hAnsi="Book Antiqua" w:cstheme="minorHAnsi"/>
          <w:b/>
          <w:bCs/>
          <w:sz w:val="24"/>
          <w:szCs w:val="24"/>
          <w:lang w:bidi="ar-SA"/>
        </w:rPr>
        <w:t>Further, shortlisted Bidders at their own discretion may ask for additional training to use the e-RA platform well in advance before start of the e-RA event by contacting POWERGRID at any suitable time. All such additional trainings shall also be free of cost</w:t>
      </w:r>
      <w:r>
        <w:rPr>
          <w:rFonts w:ascii="Book Antiqua" w:eastAsia="Times New Roman" w:hAnsi="Book Antiqua" w:cstheme="minorHAnsi"/>
          <w:sz w:val="24"/>
          <w:szCs w:val="24"/>
          <w:lang w:bidi="ar-SA"/>
        </w:rPr>
        <w:t>.</w:t>
      </w:r>
    </w:p>
    <w:p w14:paraId="46B32423" w14:textId="77777777" w:rsidR="00BC324A" w:rsidRPr="006857ED" w:rsidRDefault="00BC324A" w:rsidP="00BC324A">
      <w:pPr>
        <w:tabs>
          <w:tab w:val="num" w:pos="630"/>
        </w:tabs>
        <w:spacing w:after="0" w:line="240" w:lineRule="auto"/>
        <w:ind w:left="360"/>
        <w:jc w:val="both"/>
        <w:rPr>
          <w:rFonts w:ascii="Book Antiqua" w:eastAsia="Times New Roman" w:hAnsi="Book Antiqua" w:cstheme="minorHAnsi"/>
          <w:szCs w:val="22"/>
          <w:lang w:bidi="ar-SA"/>
        </w:rPr>
      </w:pPr>
    </w:p>
    <w:p w14:paraId="54AF632B"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val="en-IN" w:bidi="ar-SA"/>
        </w:rPr>
        <w:t>The start bid price (SBP) for e-Reverse Auction is mentioned under items tab of the related Auction on the portal. System shall automatically submit corrected bid prices derived from the original price bid of respective bidders as their first bid. Bidders can view the corrected bid prices at Corrected Bid Price Summary Link of related Auction in their login at PRANIT Portal (</w:t>
      </w:r>
      <w:hyperlink r:id="rId7" w:history="1">
        <w:r>
          <w:rPr>
            <w:rStyle w:val="Hyperlink"/>
            <w:rFonts w:ascii="Book Antiqua" w:eastAsia="Times New Roman" w:hAnsi="Book Antiqua" w:cstheme="minorHAnsi"/>
            <w:sz w:val="24"/>
            <w:szCs w:val="24"/>
            <w:lang w:val="en-IN" w:bidi="ar-SA"/>
          </w:rPr>
          <w:t>https://etender.powergrid.in</w:t>
        </w:r>
      </w:hyperlink>
      <w:r>
        <w:rPr>
          <w:rFonts w:ascii="Book Antiqua" w:eastAsia="Times New Roman" w:hAnsi="Book Antiqua" w:cstheme="minorHAnsi"/>
          <w:color w:val="000000"/>
          <w:sz w:val="24"/>
          <w:szCs w:val="24"/>
          <w:lang w:val="en-IN" w:bidi="ar-SA"/>
        </w:rPr>
        <w:t xml:space="preserve">). </w:t>
      </w:r>
    </w:p>
    <w:p w14:paraId="677C424F"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2508BACD"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Pr>
          <w:rFonts w:ascii="Book Antiqua" w:eastAsia="Times New Roman" w:hAnsi="Book Antiqua" w:cstheme="minorHAnsi"/>
          <w:sz w:val="24"/>
          <w:szCs w:val="24"/>
          <w:u w:val="single"/>
          <w:lang w:bidi="ar-SA"/>
        </w:rPr>
        <w:t>Procedure of e-Reverse Auctioning:</w:t>
      </w:r>
      <w:r>
        <w:rPr>
          <w:rFonts w:ascii="Book Antiqua" w:eastAsia="Times New Roman" w:hAnsi="Book Antiqua" w:cstheme="minorHAnsi"/>
          <w:sz w:val="24"/>
          <w:szCs w:val="24"/>
          <w:lang w:bidi="ar-SA"/>
        </w:rPr>
        <w:t xml:space="preserve"> </w:t>
      </w:r>
    </w:p>
    <w:p w14:paraId="5AF305BD" w14:textId="77777777" w:rsidR="00F15C6C"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38301780" w14:textId="7115C253" w:rsidR="00F15C6C" w:rsidRDefault="00F15C6C" w:rsidP="00F15C6C">
      <w:pPr>
        <w:numPr>
          <w:ilvl w:val="2"/>
          <w:numId w:val="8"/>
        </w:numPr>
        <w:spacing w:after="0" w:line="240" w:lineRule="auto"/>
        <w:ind w:left="1080" w:hanging="36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Bidders shall enter the Lumpsum price in line with clause 4 above for the total scope for subject </w:t>
      </w:r>
      <w:r>
        <w:rPr>
          <w:rFonts w:ascii="Book Antiqua" w:eastAsia="Times New Roman" w:hAnsi="Book Antiqua" w:cstheme="minorHAnsi"/>
          <w:color w:val="000000"/>
          <w:sz w:val="24"/>
          <w:szCs w:val="24"/>
          <w:lang w:bidi="ar-SA"/>
        </w:rPr>
        <w:t>Package.</w:t>
      </w:r>
      <w:r>
        <w:t xml:space="preserve"> </w:t>
      </w:r>
      <w:r>
        <w:rPr>
          <w:rFonts w:ascii="Book Antiqua" w:eastAsia="Times New Roman" w:hAnsi="Book Antiqua" w:cstheme="minorHAnsi"/>
          <w:b/>
          <w:bCs/>
          <w:color w:val="000000"/>
          <w:sz w:val="24"/>
          <w:szCs w:val="24"/>
          <w:lang w:bidi="ar-SA"/>
        </w:rPr>
        <w:t>The minimum decrement</w:t>
      </w:r>
      <w:r w:rsidR="0031547A">
        <w:rPr>
          <w:rFonts w:ascii="Book Antiqua" w:eastAsia="Times New Roman" w:hAnsi="Book Antiqua" w:cstheme="minorHAnsi"/>
          <w:b/>
          <w:bCs/>
          <w:color w:val="000000"/>
          <w:sz w:val="24"/>
          <w:szCs w:val="24"/>
          <w:lang w:bidi="ar-SA"/>
        </w:rPr>
        <w:t>(</w:t>
      </w:r>
      <w:r w:rsidR="0031547A" w:rsidRPr="00B2580E">
        <w:rPr>
          <w:rFonts w:ascii="Book Antiqua" w:hAnsi="Book Antiqua"/>
        </w:rPr>
        <w:t>@ 0.15% of X1 bidder’s final evaluated price (rounded off to nearest thousand) or Rs.25 lakhs, whichever is lower</w:t>
      </w:r>
      <w:r w:rsidR="0031547A">
        <w:rPr>
          <w:rFonts w:ascii="Book Antiqua" w:eastAsia="Times New Roman" w:hAnsi="Book Antiqua" w:cstheme="minorHAnsi"/>
          <w:b/>
          <w:bCs/>
          <w:color w:val="000000"/>
          <w:sz w:val="24"/>
          <w:szCs w:val="24"/>
          <w:lang w:bidi="ar-SA"/>
        </w:rPr>
        <w:t>)</w:t>
      </w:r>
      <w:r>
        <w:rPr>
          <w:rFonts w:ascii="Book Antiqua" w:eastAsia="Times New Roman" w:hAnsi="Book Antiqua" w:cstheme="minorHAnsi"/>
          <w:b/>
          <w:bCs/>
          <w:color w:val="000000"/>
          <w:sz w:val="24"/>
          <w:szCs w:val="24"/>
          <w:lang w:bidi="ar-SA"/>
        </w:rPr>
        <w:t>, which a bidder can offer is mentioned under items tab of the related Auction on the Portal.</w:t>
      </w:r>
    </w:p>
    <w:p w14:paraId="28025C4C" w14:textId="77777777" w:rsidR="00F15C6C" w:rsidRDefault="00F15C6C" w:rsidP="00F15C6C">
      <w:pPr>
        <w:tabs>
          <w:tab w:val="num" w:pos="630"/>
        </w:tabs>
        <w:spacing w:after="0" w:line="240" w:lineRule="auto"/>
        <w:ind w:left="1080"/>
        <w:jc w:val="both"/>
        <w:rPr>
          <w:rFonts w:ascii="Book Antiqua" w:eastAsia="Times New Roman" w:hAnsi="Book Antiqua" w:cstheme="minorHAnsi"/>
          <w:sz w:val="24"/>
          <w:szCs w:val="24"/>
          <w:lang w:bidi="ar-SA"/>
        </w:rPr>
      </w:pPr>
    </w:p>
    <w:p w14:paraId="7D9B9E6E" w14:textId="77777777" w:rsidR="00F15C6C" w:rsidRDefault="00F15C6C" w:rsidP="00F15C6C">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Any new bids placed by a bidder must beat overall best bid. </w:t>
      </w:r>
    </w:p>
    <w:p w14:paraId="5619E576"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A84B151" w14:textId="77777777" w:rsidR="00F15C6C" w:rsidRDefault="00F15C6C" w:rsidP="00F15C6C">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0F9334EA" w14:textId="77777777" w:rsidR="00F15C6C" w:rsidRDefault="00F15C6C" w:rsidP="00F15C6C">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14:paraId="1D61A93C" w14:textId="77777777" w:rsidR="00F15C6C" w:rsidRDefault="00F15C6C" w:rsidP="00F15C6C">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Pr>
          <w:rFonts w:ascii="Book Antiqua" w:eastAsia="MS Mincho" w:hAnsi="Book Antiqua" w:cstheme="minorHAnsi"/>
          <w:sz w:val="24"/>
          <w:szCs w:val="24"/>
          <w:lang w:bidi="ar-SA"/>
        </w:rPr>
        <w:t>In case bidders do not participate in Reverse Auction, their original price</w:t>
      </w:r>
      <w:r>
        <w:t xml:space="preserve"> </w:t>
      </w:r>
      <w:r>
        <w:rPr>
          <w:rFonts w:ascii="Book Antiqua" w:eastAsia="MS Mincho" w:hAnsi="Book Antiqua" w:cstheme="minorHAnsi"/>
          <w:sz w:val="24"/>
          <w:szCs w:val="24"/>
          <w:lang w:bidi="ar-SA"/>
        </w:rPr>
        <w:t xml:space="preserve">bid </w:t>
      </w:r>
      <w:r>
        <w:rPr>
          <w:rFonts w:ascii="Book Antiqua" w:eastAsia="MS Mincho" w:hAnsi="Book Antiqua" w:cstheme="minorHAnsi"/>
          <w:b/>
          <w:bCs/>
          <w:sz w:val="24"/>
          <w:szCs w:val="24"/>
          <w:lang w:bidi="ar-SA"/>
        </w:rPr>
        <w:t>as opened, if valid</w:t>
      </w:r>
      <w:r>
        <w:rPr>
          <w:rFonts w:ascii="Book Antiqua" w:eastAsia="MS Mincho" w:hAnsi="Book Antiqua" w:cstheme="minorHAnsi"/>
          <w:sz w:val="24"/>
          <w:szCs w:val="24"/>
          <w:lang w:bidi="ar-SA"/>
        </w:rPr>
        <w:t xml:space="preserve">, shall be considered for evaluation. </w:t>
      </w:r>
    </w:p>
    <w:p w14:paraId="46A62D6D"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70298523" w14:textId="77777777" w:rsidR="00F15C6C" w:rsidRDefault="00F15C6C" w:rsidP="00F15C6C">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lastRenderedPageBreak/>
        <w:t>In case the bidder submits more than one successive bid, the lowest bid will be considered as final offer of the bidder to sell/ execute the work.</w:t>
      </w:r>
    </w:p>
    <w:p w14:paraId="03E5880E"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17A129C6"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F15C6C">
        <w:rPr>
          <w:rFonts w:ascii="Book Antiqua" w:eastAsia="Times New Roman" w:hAnsi="Book Antiqua" w:cstheme="minorHAnsi"/>
          <w:color w:val="000000"/>
          <w:sz w:val="24"/>
          <w:szCs w:val="24"/>
          <w:lang w:val="en-IN" w:bidi="ar-SA"/>
        </w:rPr>
        <w:t>Successful</w:t>
      </w:r>
      <w:r>
        <w:rPr>
          <w:rFonts w:ascii="Book Antiqua" w:eastAsia="Times New Roman" w:hAnsi="Book Antiqua" w:cstheme="minorHAnsi"/>
          <w:bCs/>
          <w:sz w:val="24"/>
          <w:szCs w:val="24"/>
          <w:lang w:bidi="ar-SA"/>
        </w:rPr>
        <w:t xml:space="preserve"> bidder (</w:t>
      </w:r>
      <w:r>
        <w:rPr>
          <w:rFonts w:ascii="Book Antiqua" w:eastAsia="Times New Roman" w:hAnsi="Book Antiqua" w:cstheme="minorHAnsi"/>
          <w:b/>
          <w:sz w:val="24"/>
          <w:szCs w:val="24"/>
          <w:lang w:bidi="ar-SA"/>
        </w:rPr>
        <w:t>after e-RA</w:t>
      </w:r>
      <w:r>
        <w:rPr>
          <w:rFonts w:ascii="Book Antiqua" w:eastAsia="Times New Roman" w:hAnsi="Book Antiqua" w:cstheme="minorHAnsi"/>
          <w:bCs/>
          <w:sz w:val="24"/>
          <w:szCs w:val="24"/>
          <w:lang w:bidi="ar-SA"/>
        </w:rPr>
        <w:t>) shall furnish price confirmation to POWERGRID, duly signed and stamped (without any new condition other than those already agreed before start of Reverse Auction) within an hour of conclusion of e-Reverse Auction.</w:t>
      </w:r>
    </w:p>
    <w:p w14:paraId="1CCC5C9C"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670991AE"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t xml:space="preserve"> </w:t>
      </w:r>
      <w:r>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Pr>
          <w:rFonts w:ascii="Book Antiqua" w:eastAsia="Times New Roman" w:hAnsi="Book Antiqua" w:cstheme="minorHAnsi"/>
          <w:bCs/>
          <w:sz w:val="24"/>
          <w:szCs w:val="24"/>
          <w:lang w:bidi="ar-SA"/>
        </w:rPr>
        <w:t xml:space="preserve"> in line with price schedule (already available with them). </w:t>
      </w:r>
    </w:p>
    <w:p w14:paraId="7526A536" w14:textId="77777777" w:rsidR="00F15C6C" w:rsidRDefault="00F15C6C" w:rsidP="00F15C6C">
      <w:pPr>
        <w:tabs>
          <w:tab w:val="num" w:pos="630"/>
        </w:tabs>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 xml:space="preserve"> </w:t>
      </w:r>
    </w:p>
    <w:p w14:paraId="669D031F" w14:textId="77BC37ED"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Unless other-wise stated in the above break-up, </w:t>
      </w:r>
      <w:r w:rsidR="001A323F">
        <w:rPr>
          <w:rFonts w:ascii="Book Antiqua" w:eastAsia="Times New Roman" w:hAnsi="Book Antiqua" w:cstheme="minorHAnsi"/>
          <w:bCs/>
          <w:sz w:val="24"/>
          <w:szCs w:val="24"/>
          <w:lang w:bidi="ar-SA"/>
        </w:rPr>
        <w:t>a decrease</w:t>
      </w:r>
      <w:r>
        <w:rPr>
          <w:rFonts w:ascii="Book Antiqua" w:eastAsia="Times New Roman" w:hAnsi="Book Antiqua" w:cstheme="minorHAnsi"/>
          <w:bCs/>
          <w:sz w:val="24"/>
          <w:szCs w:val="24"/>
          <w:lang w:bidi="ar-SA"/>
        </w:rPr>
        <w:t xml:space="preserve"> in the price of individual head of the template shall be considered proportionately on all individual line items of the respective head of the price schedules.</w:t>
      </w:r>
    </w:p>
    <w:p w14:paraId="308DBBDE"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486CF3F0"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6D7122F"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53E1604D"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Bidders will not be permitted to increase unit rate of any item submitted in their original bid.</w:t>
      </w:r>
    </w:p>
    <w:p w14:paraId="083851E7" w14:textId="77777777" w:rsidR="00F15C6C" w:rsidRDefault="00F15C6C" w:rsidP="00F15C6C">
      <w:pPr>
        <w:tabs>
          <w:tab w:val="num" w:pos="630"/>
        </w:tabs>
        <w:spacing w:after="0" w:line="240" w:lineRule="auto"/>
        <w:ind w:left="630"/>
        <w:jc w:val="both"/>
        <w:rPr>
          <w:rFonts w:ascii="Book Antiqua" w:eastAsia="Times New Roman" w:hAnsi="Book Antiqua" w:cstheme="minorHAnsi"/>
          <w:b/>
          <w:bCs/>
          <w:sz w:val="24"/>
          <w:szCs w:val="24"/>
          <w:lang w:bidi="ar-SA"/>
        </w:rPr>
      </w:pPr>
    </w:p>
    <w:p w14:paraId="73AABBEB" w14:textId="77777777" w:rsidR="00F15C6C" w:rsidRDefault="00F15C6C" w:rsidP="00F15C6C">
      <w:pPr>
        <w:numPr>
          <w:ilvl w:val="0"/>
          <w:numId w:val="16"/>
        </w:numPr>
        <w:tabs>
          <w:tab w:val="num" w:pos="630"/>
        </w:tabs>
        <w:spacing w:after="0" w:line="240" w:lineRule="auto"/>
        <w:ind w:left="630"/>
        <w:jc w:val="both"/>
        <w:rPr>
          <w:rFonts w:ascii="Book Antiqua" w:hAnsi="Book Antiqua" w:cstheme="minorHAnsi"/>
          <w:b/>
          <w:bCs/>
        </w:rPr>
      </w:pPr>
      <w:r>
        <w:rPr>
          <w:rFonts w:ascii="Book Antiqua" w:hAnsi="Book Antiqua" w:cstheme="minorHAnsi"/>
          <w:b/>
          <w:bCs/>
          <w:sz w:val="24"/>
          <w:szCs w:val="24"/>
        </w:rPr>
        <w:t>Auction shall be for a period of 120 minutes.</w:t>
      </w:r>
      <w:r>
        <w:rPr>
          <w:rFonts w:ascii="Book Antiqua" w:hAnsi="Book Antiqua" w:cstheme="minorHAnsi"/>
          <w:b/>
          <w:bCs/>
        </w:rPr>
        <w:t xml:space="preserve"> Bidders shall be able to view the following on their screens along with the necessary fields during the auction.</w:t>
      </w:r>
    </w:p>
    <w:p w14:paraId="77F81EA1" w14:textId="77777777" w:rsidR="00F15C6C" w:rsidRDefault="00F15C6C" w:rsidP="00F15C6C">
      <w:pPr>
        <w:spacing w:after="0" w:line="240" w:lineRule="auto"/>
        <w:ind w:left="1080"/>
        <w:jc w:val="both"/>
        <w:rPr>
          <w:rFonts w:ascii="Book Antiqua" w:hAnsi="Book Antiqua" w:cstheme="minorHAnsi"/>
          <w:b/>
          <w:bCs/>
        </w:rPr>
      </w:pPr>
    </w:p>
    <w:p w14:paraId="04BBF4DD" w14:textId="77777777" w:rsidR="00F15C6C" w:rsidRDefault="00F15C6C" w:rsidP="00F15C6C">
      <w:pPr>
        <w:pStyle w:val="ListParagraph"/>
        <w:numPr>
          <w:ilvl w:val="0"/>
          <w:numId w:val="17"/>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39AD64D4" w14:textId="77777777" w:rsidR="00F15C6C" w:rsidRDefault="00F15C6C" w:rsidP="00F15C6C">
      <w:pPr>
        <w:pStyle w:val="ListParagraph"/>
        <w:numPr>
          <w:ilvl w:val="0"/>
          <w:numId w:val="17"/>
        </w:numPr>
        <w:spacing w:after="0" w:line="240" w:lineRule="auto"/>
        <w:jc w:val="both"/>
        <w:rPr>
          <w:rFonts w:ascii="Book Antiqua" w:hAnsi="Book Antiqua" w:cstheme="minorHAnsi"/>
          <w:b/>
          <w:bCs/>
        </w:rPr>
      </w:pPr>
      <w:r>
        <w:rPr>
          <w:rFonts w:ascii="Book Antiqua" w:hAnsi="Book Antiqua" w:cstheme="minorHAnsi"/>
          <w:b/>
          <w:bCs/>
        </w:rPr>
        <w:t>Bid Placed by the respective bidder.</w:t>
      </w:r>
    </w:p>
    <w:p w14:paraId="4C01E8BD" w14:textId="77777777" w:rsidR="00F15C6C" w:rsidRDefault="00F15C6C" w:rsidP="00F15C6C">
      <w:pPr>
        <w:pStyle w:val="ListParagraph"/>
        <w:numPr>
          <w:ilvl w:val="0"/>
          <w:numId w:val="17"/>
        </w:numPr>
        <w:spacing w:after="0" w:line="240" w:lineRule="auto"/>
        <w:jc w:val="both"/>
        <w:rPr>
          <w:rFonts w:ascii="Book Antiqua" w:hAnsi="Book Antiqua" w:cstheme="minorHAnsi"/>
          <w:b/>
          <w:bCs/>
        </w:rPr>
      </w:pPr>
      <w:r>
        <w:rPr>
          <w:rFonts w:ascii="Book Antiqua" w:hAnsi="Book Antiqua" w:cstheme="minorHAnsi"/>
          <w:b/>
          <w:bCs/>
        </w:rPr>
        <w:t xml:space="preserve">Price of L1 bidder.   </w:t>
      </w:r>
    </w:p>
    <w:p w14:paraId="004A7EB2" w14:textId="77777777" w:rsidR="00F15C6C" w:rsidRDefault="00F15C6C" w:rsidP="00F15C6C">
      <w:pPr>
        <w:spacing w:after="0" w:line="240" w:lineRule="auto"/>
        <w:ind w:left="1080"/>
        <w:jc w:val="both"/>
        <w:rPr>
          <w:rFonts w:ascii="Book Antiqua" w:hAnsi="Book Antiqua" w:cstheme="minorHAnsi"/>
          <w:b/>
          <w:bCs/>
          <w:i/>
          <w:iCs/>
        </w:rPr>
      </w:pPr>
    </w:p>
    <w:p w14:paraId="44EB1295"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 xml:space="preserve">The L1 price would be visible to all the bidders who have placed valid bids. However, identity of the L1 bidder or any other bidder would not be disclosed during entire e-Reverse Auction process. In case any other bidder choses to bid a lower price, such bidders shall be required to breach the prevailing L1 price by bidding a price lower than the prevailing L1 price by </w:t>
      </w:r>
      <w:proofErr w:type="spellStart"/>
      <w:r>
        <w:rPr>
          <w:rFonts w:ascii="Book Antiqua" w:hAnsi="Book Antiqua" w:cstheme="minorHAnsi"/>
          <w:b/>
          <w:bCs/>
          <w:sz w:val="24"/>
          <w:szCs w:val="24"/>
        </w:rPr>
        <w:t>atleast</w:t>
      </w:r>
      <w:proofErr w:type="spellEnd"/>
      <w:r>
        <w:rPr>
          <w:rFonts w:ascii="Book Antiqua" w:hAnsi="Book Antiqua" w:cstheme="minorHAnsi"/>
          <w:b/>
          <w:bCs/>
          <w:sz w:val="24"/>
          <w:szCs w:val="24"/>
        </w:rPr>
        <w:t xml:space="preserve"> the amount of decrement mentioned under items tab of the auction in the portal</w:t>
      </w:r>
      <w:r>
        <w:rPr>
          <w:rFonts w:ascii="Book Antiqua" w:eastAsia="Times New Roman" w:hAnsi="Book Antiqua" w:cstheme="minorHAnsi"/>
          <w:b/>
          <w:bCs/>
          <w:sz w:val="24"/>
          <w:szCs w:val="24"/>
          <w:lang w:bidi="ar-SA"/>
        </w:rPr>
        <w:t xml:space="preserve">.  </w:t>
      </w:r>
    </w:p>
    <w:p w14:paraId="0934C682"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p>
    <w:p w14:paraId="48B02C10"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 xml:space="preserve">The bidding would continue with an auto extension of 20 minutes time if any bidder bids a price lower than that of the prevailing L1 bidder by at least the amount of the specified decrement within the 20 minutes of the </w:t>
      </w:r>
      <w:proofErr w:type="spellStart"/>
      <w:r>
        <w:rPr>
          <w:rFonts w:ascii="Book Antiqua" w:eastAsia="Times New Roman" w:hAnsi="Book Antiqua" w:cstheme="minorHAnsi"/>
          <w:b/>
          <w:bCs/>
          <w:sz w:val="24"/>
          <w:szCs w:val="24"/>
          <w:lang w:bidi="ar-SA"/>
        </w:rPr>
        <w:t>eReverse</w:t>
      </w:r>
      <w:proofErr w:type="spellEnd"/>
      <w:r>
        <w:rPr>
          <w:rFonts w:ascii="Book Antiqua" w:eastAsia="Times New Roman" w:hAnsi="Book Antiqua" w:cstheme="minorHAnsi"/>
          <w:b/>
          <w:bCs/>
          <w:sz w:val="24"/>
          <w:szCs w:val="24"/>
          <w:lang w:bidi="ar-SA"/>
        </w:rPr>
        <w:t xml:space="preserve"> Auction, to be the L1 bidder till the time there is no change in the prevailing L1 price within final 20 minutes.</w:t>
      </w:r>
    </w:p>
    <w:p w14:paraId="29973C8D"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p>
    <w:p w14:paraId="29FAC5CA" w14:textId="77777777" w:rsidR="00F15C6C" w:rsidRDefault="00F15C6C" w:rsidP="00F15C6C">
      <w:pPr>
        <w:spacing w:after="0" w:line="240" w:lineRule="auto"/>
        <w:ind w:left="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lastRenderedPageBreak/>
        <w:t>Any bid received at the server end subsequent to closure of the e-RA shall be summarily rejected and shall not be considered as a valid bid under whatsoever circumstances.</w:t>
      </w:r>
    </w:p>
    <w:p w14:paraId="1482A4B0" w14:textId="77777777" w:rsidR="00F15C6C" w:rsidRDefault="00F15C6C" w:rsidP="00F15C6C">
      <w:pPr>
        <w:spacing w:after="0" w:line="240" w:lineRule="auto"/>
        <w:jc w:val="both"/>
        <w:rPr>
          <w:rFonts w:ascii="Book Antiqua" w:eastAsia="Times New Roman" w:hAnsi="Book Antiqua" w:cstheme="minorHAnsi"/>
          <w:sz w:val="24"/>
          <w:szCs w:val="24"/>
          <w:lang w:bidi="ar-SA"/>
        </w:rPr>
      </w:pPr>
    </w:p>
    <w:p w14:paraId="72F4A04B"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sz w:val="24"/>
          <w:szCs w:val="24"/>
          <w:lang w:bidi="ar-SA"/>
        </w:rPr>
        <w:t>However, POWERGRID reserves the right to defer and/or resume e-RA if server is down (i.e. inaccessible/ inoperative) for a prolonged period of time.</w:t>
      </w:r>
    </w:p>
    <w:p w14:paraId="2DB64B78" w14:textId="77777777" w:rsidR="00F15C6C" w:rsidRDefault="00F15C6C" w:rsidP="00F15C6C">
      <w:pPr>
        <w:tabs>
          <w:tab w:val="num" w:pos="630"/>
        </w:tabs>
        <w:spacing w:after="0" w:line="240" w:lineRule="auto"/>
        <w:jc w:val="both"/>
        <w:rPr>
          <w:rFonts w:ascii="Book Antiqua" w:eastAsia="Arial Unicode MS" w:hAnsi="Book Antiqua" w:cstheme="minorHAnsi"/>
          <w:sz w:val="24"/>
          <w:szCs w:val="24"/>
          <w:lang w:bidi="ar-SA"/>
        </w:rPr>
      </w:pPr>
    </w:p>
    <w:p w14:paraId="4579F590"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Arial Unicode MS" w:hAnsi="Book Antiqua" w:cstheme="minorHAnsi"/>
          <w:sz w:val="24"/>
          <w:szCs w:val="24"/>
          <w:lang w:bidi="ar-SA"/>
        </w:rPr>
        <w:t xml:space="preserve">During </w:t>
      </w:r>
      <w:r>
        <w:rPr>
          <w:rFonts w:ascii="Book Antiqua" w:eastAsia="Times New Roman" w:hAnsi="Book Antiqua" w:cstheme="minorHAnsi"/>
          <w:sz w:val="24"/>
          <w:szCs w:val="24"/>
          <w:lang w:bidi="ar-SA"/>
        </w:rPr>
        <w:t>Auction</w:t>
      </w:r>
      <w:r>
        <w:rPr>
          <w:rFonts w:ascii="Book Antiqua" w:eastAsia="Arial Unicode MS" w:hAnsi="Book Antiqua" w:cstheme="minorHAnsi"/>
          <w:sz w:val="24"/>
          <w:szCs w:val="24"/>
          <w:lang w:bidi="ar-SA"/>
        </w:rPr>
        <w:t xml:space="preserve">, if no bid is received within the specified time, </w:t>
      </w:r>
      <w:r>
        <w:rPr>
          <w:rFonts w:ascii="Book Antiqua" w:eastAsia="Times New Roman" w:hAnsi="Book Antiqua" w:cstheme="minorHAnsi"/>
          <w:sz w:val="24"/>
          <w:szCs w:val="24"/>
          <w:lang w:bidi="ar-SA"/>
        </w:rPr>
        <w:t>POWERGRID</w:t>
      </w:r>
      <w:r>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72CE6D47" w14:textId="77777777" w:rsidR="00F15C6C" w:rsidRDefault="00F15C6C" w:rsidP="00F15C6C">
      <w:pPr>
        <w:tabs>
          <w:tab w:val="num" w:pos="630"/>
        </w:tabs>
        <w:spacing w:after="0" w:line="240" w:lineRule="auto"/>
        <w:ind w:left="630"/>
        <w:jc w:val="both"/>
        <w:rPr>
          <w:rFonts w:ascii="Book Antiqua" w:eastAsia="Arial Unicode MS" w:hAnsi="Book Antiqua" w:cstheme="minorHAnsi"/>
          <w:sz w:val="24"/>
          <w:szCs w:val="24"/>
          <w:lang w:bidi="ar-SA"/>
        </w:rPr>
      </w:pPr>
    </w:p>
    <w:p w14:paraId="74432012"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4E32464E" w14:textId="77777777" w:rsidR="00F15C6C" w:rsidRDefault="00F15C6C" w:rsidP="00F15C6C">
      <w:pPr>
        <w:tabs>
          <w:tab w:val="num" w:pos="630"/>
        </w:tabs>
        <w:spacing w:after="0" w:line="240" w:lineRule="auto"/>
        <w:ind w:left="720"/>
        <w:rPr>
          <w:rFonts w:ascii="Book Antiqua" w:eastAsia="Times New Roman" w:hAnsi="Book Antiqua" w:cstheme="minorHAnsi"/>
          <w:color w:val="000000"/>
          <w:sz w:val="24"/>
          <w:szCs w:val="24"/>
          <w:lang w:bidi="ar-SA"/>
        </w:rPr>
      </w:pPr>
    </w:p>
    <w:p w14:paraId="79BFEA3C"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color w:val="000000"/>
          <w:sz w:val="24"/>
          <w:szCs w:val="24"/>
          <w:lang w:bidi="ar-SA"/>
        </w:rPr>
        <w:t xml:space="preserve">Each Bidder shall be assigned Unique Login Credentials- User Name &amp; Password by </w:t>
      </w:r>
      <w:r>
        <w:rPr>
          <w:rFonts w:ascii="Book Antiqua" w:eastAsia="Times New Roman" w:hAnsi="Book Antiqua" w:cstheme="minorHAnsi"/>
          <w:b/>
          <w:bCs/>
          <w:color w:val="000000"/>
          <w:sz w:val="24"/>
          <w:szCs w:val="24"/>
          <w:lang w:bidi="ar-SA"/>
        </w:rPr>
        <w:t>POWERGRID.</w:t>
      </w:r>
      <w:r>
        <w:rPr>
          <w:rFonts w:ascii="Book Antiqua" w:eastAsia="Times New Roman" w:hAnsi="Book Antiqua" w:cstheme="minorHAnsi"/>
          <w:color w:val="000000"/>
          <w:sz w:val="24"/>
          <w:szCs w:val="24"/>
          <w:lang w:bidi="ar-SA"/>
        </w:rPr>
        <w:t xml:space="preserve"> Bidders are advised to change the Password after the receipt of initial Password</w:t>
      </w:r>
      <w:r>
        <w:rPr>
          <w:rFonts w:ascii="Book Antiqua" w:eastAsia="Times New Roman" w:hAnsi="Book Antiqua" w:cstheme="minorHAnsi"/>
          <w:b/>
          <w:bCs/>
          <w:color w:val="000000"/>
          <w:sz w:val="24"/>
          <w:szCs w:val="24"/>
          <w:lang w:bidi="ar-SA"/>
        </w:rPr>
        <w:t xml:space="preserve"> </w:t>
      </w:r>
      <w:r>
        <w:rPr>
          <w:rFonts w:ascii="Book Antiqua" w:eastAsia="Times New Roman" w:hAnsi="Book Antiqua" w:cstheme="minorHAnsi"/>
          <w:color w:val="000000"/>
          <w:sz w:val="24"/>
          <w:szCs w:val="24"/>
          <w:lang w:bidi="ar-SA"/>
        </w:rPr>
        <w:t>to ensure confidentiality. All bids made from the Login ID given to the bidder will</w:t>
      </w:r>
      <w:r>
        <w:rPr>
          <w:rFonts w:ascii="Book Antiqua" w:eastAsia="Times New Roman" w:hAnsi="Book Antiqua" w:cstheme="minorHAnsi"/>
          <w:sz w:val="24"/>
          <w:szCs w:val="24"/>
          <w:lang w:bidi="ar-SA"/>
        </w:rPr>
        <w:t xml:space="preserve"> be deemed to have been made by the bidder.</w:t>
      </w:r>
      <w:r>
        <w:t xml:space="preserve"> </w:t>
      </w:r>
      <w:r>
        <w:rPr>
          <w:rFonts w:ascii="Book Antiqua" w:eastAsia="Times New Roman" w:hAnsi="Book Antiqua" w:cstheme="minorHAnsi"/>
          <w:b/>
          <w:bCs/>
          <w:sz w:val="24"/>
          <w:szCs w:val="24"/>
          <w:lang w:bidi="ar-SA"/>
        </w:rPr>
        <w:t>Bidder is also advised to log into the portal at least once before start of the e-RA event and keep its user credentials safe and secure. POWERGRID shall not extend or post pone the e-RA event if bidder is unable to login as it forgot user credentials</w:t>
      </w:r>
      <w:r>
        <w:rPr>
          <w:rFonts w:ascii="Book Antiqua" w:eastAsia="Times New Roman" w:hAnsi="Book Antiqua" w:cstheme="minorHAnsi"/>
          <w:sz w:val="24"/>
          <w:szCs w:val="24"/>
          <w:lang w:bidi="ar-SA"/>
        </w:rPr>
        <w:t>.</w:t>
      </w:r>
    </w:p>
    <w:p w14:paraId="528A0013" w14:textId="77777777" w:rsidR="00F15C6C"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1331B18C"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Consequent upon completion of e-Reverse Auction,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’s decision on award of contract shall be final and binding on all the bidders. </w:t>
      </w:r>
    </w:p>
    <w:p w14:paraId="7474F6C3" w14:textId="77777777" w:rsidR="00F15C6C" w:rsidRDefault="00F15C6C" w:rsidP="00F15C6C">
      <w:pPr>
        <w:tabs>
          <w:tab w:val="num" w:pos="630"/>
        </w:tabs>
        <w:spacing w:after="0" w:line="240" w:lineRule="auto"/>
        <w:ind w:left="360"/>
        <w:jc w:val="both"/>
        <w:rPr>
          <w:rFonts w:ascii="Book Antiqua" w:eastAsia="Times New Roman" w:hAnsi="Book Antiqua" w:cstheme="minorHAnsi"/>
          <w:sz w:val="24"/>
          <w:szCs w:val="24"/>
          <w:lang w:bidi="ar-SA"/>
        </w:rPr>
      </w:pPr>
    </w:p>
    <w:p w14:paraId="462B8BCE"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be at liberty to call the L1 bidder for further process/ negotiation/ cancel,</w:t>
      </w:r>
      <w:r>
        <w:t xml:space="preserve"> </w:t>
      </w:r>
      <w:r>
        <w:rPr>
          <w:rFonts w:ascii="Book Antiqua" w:eastAsia="Times New Roman" w:hAnsi="Book Antiqua" w:cstheme="minorHAnsi"/>
          <w:b/>
          <w:bCs/>
          <w:sz w:val="24"/>
          <w:szCs w:val="24"/>
          <w:lang w:bidi="ar-SA"/>
        </w:rPr>
        <w:t>recall and issue a corrigendum to</w:t>
      </w:r>
      <w:r>
        <w:rPr>
          <w:rFonts w:ascii="Book Antiqua" w:eastAsia="Times New Roman" w:hAnsi="Book Antiqua" w:cstheme="minorHAnsi"/>
          <w:sz w:val="24"/>
          <w:szCs w:val="24"/>
          <w:lang w:bidi="ar-SA"/>
        </w:rPr>
        <w:t xml:space="preserve"> the e-reverse auction process/ re-tender at any time, without assigning any reason thereof.</w:t>
      </w:r>
    </w:p>
    <w:p w14:paraId="0F9F2625" w14:textId="77777777" w:rsidR="00F15C6C"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678717C8"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not have any liability to bidders for any interruption or delay in access to the site irrespective of the cause.</w:t>
      </w:r>
    </w:p>
    <w:p w14:paraId="44A8324A"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039E2A89"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can decide to reschedule or cancel any Auction; the bidders shall be informed accordingly. </w:t>
      </w:r>
    </w:p>
    <w:p w14:paraId="65D28197"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57C2640E"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578563FF"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35A1198"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The bidder shall not divulge either his bid or any other exclusive details of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to any other party.</w:t>
      </w:r>
    </w:p>
    <w:p w14:paraId="2161B389"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C3154E7"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4B92FC5B" w14:textId="77777777" w:rsidR="00F15C6C" w:rsidRDefault="00F15C6C" w:rsidP="00F15C6C">
      <w:pPr>
        <w:tabs>
          <w:tab w:val="num" w:pos="630"/>
        </w:tabs>
        <w:spacing w:after="0" w:line="240" w:lineRule="auto"/>
        <w:jc w:val="both"/>
        <w:rPr>
          <w:rFonts w:ascii="Book Antiqua" w:eastAsia="Arial Unicode MS" w:hAnsi="Book Antiqua" w:cstheme="minorHAnsi"/>
          <w:sz w:val="24"/>
          <w:szCs w:val="24"/>
          <w:lang w:bidi="ar-SA"/>
        </w:rPr>
      </w:pPr>
    </w:p>
    <w:p w14:paraId="60E8121D"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All bidders are required to submit acceptance to the terms/ conditions/ modalities given above before start of Reverse Auction, without which they will not be eligible to participate in e-Reverse Auction.</w:t>
      </w:r>
    </w:p>
    <w:p w14:paraId="420BC152" w14:textId="77777777" w:rsidR="00F15C6C" w:rsidRDefault="00F15C6C" w:rsidP="00F15C6C">
      <w:pPr>
        <w:spacing w:after="0" w:line="240" w:lineRule="auto"/>
        <w:ind w:left="720"/>
        <w:rPr>
          <w:rFonts w:ascii="Book Antiqua" w:eastAsia="Times New Roman" w:hAnsi="Book Antiqua" w:cstheme="minorHAnsi"/>
          <w:sz w:val="24"/>
          <w:szCs w:val="24"/>
          <w:lang w:bidi="ar-SA"/>
        </w:rPr>
      </w:pPr>
    </w:p>
    <w:p w14:paraId="58043803" w14:textId="77777777" w:rsidR="00F15C6C" w:rsidRDefault="00F15C6C" w:rsidP="00F15C6C">
      <w:pPr>
        <w:spacing w:after="0" w:line="240" w:lineRule="auto"/>
        <w:jc w:val="center"/>
        <w:rPr>
          <w:rFonts w:ascii="Book Antiqua" w:hAnsi="Book Antiqua" w:cstheme="minorHAnsi"/>
        </w:rPr>
      </w:pPr>
      <w:r>
        <w:rPr>
          <w:rFonts w:ascii="Book Antiqua" w:eastAsia="Times New Roman" w:hAnsi="Book Antiqua" w:cstheme="minorHAnsi"/>
          <w:sz w:val="24"/>
          <w:szCs w:val="24"/>
          <w:lang w:bidi="ar-SA"/>
        </w:rPr>
        <w:t>*****</w:t>
      </w:r>
    </w:p>
    <w:p w14:paraId="760395E6" w14:textId="77777777" w:rsidR="00BC324A" w:rsidRPr="00280036" w:rsidRDefault="00BC324A" w:rsidP="00D40FD4">
      <w:pPr>
        <w:rPr>
          <w:rFonts w:ascii="Arial" w:hAnsi="Arial" w:cs="Arial"/>
        </w:rPr>
      </w:pPr>
    </w:p>
    <w:p w14:paraId="029A9786" w14:textId="77777777" w:rsidR="00D40FD4" w:rsidRPr="00280036" w:rsidRDefault="00D40FD4" w:rsidP="00D40FD4">
      <w:pPr>
        <w:rPr>
          <w:rFonts w:ascii="Arial" w:hAnsi="Arial" w:cs="Arial"/>
        </w:rPr>
      </w:pPr>
    </w:p>
    <w:p w14:paraId="7FB3AE64" w14:textId="519D4907" w:rsidR="00631E9E" w:rsidRPr="00280036" w:rsidRDefault="00D40FD4" w:rsidP="00D40FD4">
      <w:pPr>
        <w:tabs>
          <w:tab w:val="left" w:pos="1337"/>
        </w:tabs>
        <w:rPr>
          <w:rFonts w:ascii="Arial" w:hAnsi="Arial" w:cs="Arial"/>
          <w:sz w:val="23"/>
          <w:szCs w:val="23"/>
        </w:rPr>
      </w:pPr>
      <w:r w:rsidRPr="00280036">
        <w:rPr>
          <w:rFonts w:ascii="Arial" w:hAnsi="Arial" w:cs="Arial"/>
        </w:rPr>
        <w:tab/>
      </w:r>
      <w:r w:rsidR="001A323F">
        <w:rPr>
          <w:rFonts w:ascii="Arial" w:hAnsi="Arial" w:cs="Arial"/>
        </w:rPr>
        <w:pict w14:anchorId="6002F3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18.5pt;height:58.5pt">
            <v:imagedata r:id="rId8" o:title=""/>
            <o:lock v:ext="edit" ungrouping="t" rotation="t" cropping="t" verticies="t" text="t" grouping="t"/>
            <o:signatureline v:ext="edit" id="{769D2C3A-C138-4A7E-9DE0-CF4052AE7190}" provid="{00000000-0000-0000-0000-000000000000}" o:suggestedsigner="Manogna C L" o:suggestedsigner2="Chief Manager (C&amp;M)" showsigndate="f" issignatureline="t"/>
          </v:shape>
        </w:pict>
      </w:r>
    </w:p>
    <w:sectPr w:rsidR="00631E9E" w:rsidRPr="00280036" w:rsidSect="00F47637">
      <w:headerReference w:type="default" r:id="rId9"/>
      <w:footerReference w:type="default" r:id="rId10"/>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671387" w14:textId="77777777" w:rsidR="008B0470" w:rsidRDefault="008B0470" w:rsidP="005C1719">
      <w:pPr>
        <w:spacing w:after="0" w:line="240" w:lineRule="auto"/>
      </w:pPr>
      <w:r>
        <w:separator/>
      </w:r>
    </w:p>
  </w:endnote>
  <w:endnote w:type="continuationSeparator" w:id="0">
    <w:p w14:paraId="4387032C" w14:textId="77777777" w:rsidR="008B0470" w:rsidRDefault="008B047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802547" w14:textId="77777777" w:rsidR="008B0470" w:rsidRDefault="008B0470" w:rsidP="00D40FD4">
    <w:pPr>
      <w:pStyle w:val="Footer"/>
      <w:jc w:val="right"/>
    </w:pPr>
    <w:r>
      <w:t xml:space="preserve">Page </w:t>
    </w:r>
    <w:r>
      <w:rPr>
        <w:b/>
      </w:rPr>
      <w:t>1</w:t>
    </w:r>
    <w:r>
      <w:t xml:space="preserve"> of </w:t>
    </w:r>
    <w:r>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3633CF" w14:textId="77777777" w:rsidR="008B0470" w:rsidRDefault="008B0470" w:rsidP="005C1719">
      <w:pPr>
        <w:spacing w:after="0" w:line="240" w:lineRule="auto"/>
      </w:pPr>
      <w:r>
        <w:separator/>
      </w:r>
    </w:p>
  </w:footnote>
  <w:footnote w:type="continuationSeparator" w:id="0">
    <w:p w14:paraId="784B01F6" w14:textId="77777777" w:rsidR="008B0470" w:rsidRDefault="008B047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462C4C" w14:textId="77777777" w:rsidR="008B0470" w:rsidRDefault="008B0470" w:rsidP="00D40FD4">
    <w:pPr>
      <w:pStyle w:val="Header"/>
      <w:jc w:val="right"/>
      <w:rPr>
        <w:rFonts w:ascii="Book Antiqua" w:hAnsi="Book Antiqua"/>
        <w:lang w:val="en-IN"/>
      </w:rPr>
    </w:pPr>
    <w:r>
      <w:rPr>
        <w:rFonts w:ascii="Book Antiqua" w:hAnsi="Book Antiqua"/>
        <w:lang w:val="en-IN"/>
      </w:rPr>
      <w:t>e-RA Guidelines</w:t>
    </w:r>
  </w:p>
  <w:p w14:paraId="531E395F" w14:textId="77777777" w:rsidR="008B0470" w:rsidRPr="00D40FD4" w:rsidRDefault="008B0470"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507256303">
    <w:abstractNumId w:val="7"/>
  </w:num>
  <w:num w:numId="2" w16cid:durableId="1251817694">
    <w:abstractNumId w:val="0"/>
  </w:num>
  <w:num w:numId="3" w16cid:durableId="941839972">
    <w:abstractNumId w:val="6"/>
  </w:num>
  <w:num w:numId="4" w16cid:durableId="1704280216">
    <w:abstractNumId w:val="8"/>
  </w:num>
  <w:num w:numId="5" w16cid:durableId="1147667908">
    <w:abstractNumId w:val="9"/>
  </w:num>
  <w:num w:numId="6" w16cid:durableId="299771219">
    <w:abstractNumId w:val="1"/>
  </w:num>
  <w:num w:numId="7" w16cid:durableId="1533348594">
    <w:abstractNumId w:val="5"/>
  </w:num>
  <w:num w:numId="8" w16cid:durableId="1505318731">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5035007">
    <w:abstractNumId w:val="3"/>
  </w:num>
  <w:num w:numId="10" w16cid:durableId="1587302175">
    <w:abstractNumId w:val="11"/>
  </w:num>
  <w:num w:numId="11" w16cid:durableId="1778477658">
    <w:abstractNumId w:val="10"/>
  </w:num>
  <w:num w:numId="12" w16cid:durableId="2132744974">
    <w:abstractNumId w:val="12"/>
  </w:num>
  <w:num w:numId="13" w16cid:durableId="461725866">
    <w:abstractNumId w:val="4"/>
  </w:num>
  <w:num w:numId="14" w16cid:durableId="1082989020">
    <w:abstractNumId w:val="13"/>
  </w:num>
  <w:num w:numId="15" w16cid:durableId="429204380">
    <w:abstractNumId w:val="2"/>
  </w:num>
  <w:num w:numId="16" w16cid:durableId="8269444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700685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072972"/>
    <w:rsid w:val="000C3F84"/>
    <w:rsid w:val="00117E52"/>
    <w:rsid w:val="00166EF2"/>
    <w:rsid w:val="001969D3"/>
    <w:rsid w:val="001A323F"/>
    <w:rsid w:val="001A59F8"/>
    <w:rsid w:val="0020014F"/>
    <w:rsid w:val="00200D16"/>
    <w:rsid w:val="0021722C"/>
    <w:rsid w:val="00243742"/>
    <w:rsid w:val="00243DE3"/>
    <w:rsid w:val="00270591"/>
    <w:rsid w:val="00280036"/>
    <w:rsid w:val="0028497E"/>
    <w:rsid w:val="00292A2F"/>
    <w:rsid w:val="002A7570"/>
    <w:rsid w:val="002C1F78"/>
    <w:rsid w:val="002C77B0"/>
    <w:rsid w:val="00314A2B"/>
    <w:rsid w:val="0031547A"/>
    <w:rsid w:val="00342283"/>
    <w:rsid w:val="00383DBC"/>
    <w:rsid w:val="003A2E55"/>
    <w:rsid w:val="003E6A53"/>
    <w:rsid w:val="003F42EA"/>
    <w:rsid w:val="0047326F"/>
    <w:rsid w:val="00487B67"/>
    <w:rsid w:val="00492BC8"/>
    <w:rsid w:val="00495CA5"/>
    <w:rsid w:val="005576BF"/>
    <w:rsid w:val="00597DCA"/>
    <w:rsid w:val="005C1719"/>
    <w:rsid w:val="005C3E38"/>
    <w:rsid w:val="005D3505"/>
    <w:rsid w:val="005D4476"/>
    <w:rsid w:val="00607B8A"/>
    <w:rsid w:val="00631E9E"/>
    <w:rsid w:val="00652CF2"/>
    <w:rsid w:val="006560F6"/>
    <w:rsid w:val="00697662"/>
    <w:rsid w:val="006A1912"/>
    <w:rsid w:val="006B3659"/>
    <w:rsid w:val="006F0463"/>
    <w:rsid w:val="007138DC"/>
    <w:rsid w:val="00774FFF"/>
    <w:rsid w:val="00775216"/>
    <w:rsid w:val="00796A77"/>
    <w:rsid w:val="007C4692"/>
    <w:rsid w:val="007D19F1"/>
    <w:rsid w:val="00842D33"/>
    <w:rsid w:val="00854199"/>
    <w:rsid w:val="00886D44"/>
    <w:rsid w:val="008A128F"/>
    <w:rsid w:val="008B0470"/>
    <w:rsid w:val="008C3A1D"/>
    <w:rsid w:val="008F167B"/>
    <w:rsid w:val="008F63B0"/>
    <w:rsid w:val="0092604D"/>
    <w:rsid w:val="00930009"/>
    <w:rsid w:val="00931C28"/>
    <w:rsid w:val="009511D5"/>
    <w:rsid w:val="009619FF"/>
    <w:rsid w:val="00A00DC2"/>
    <w:rsid w:val="00A04E8A"/>
    <w:rsid w:val="00A054C6"/>
    <w:rsid w:val="00A7189E"/>
    <w:rsid w:val="00A938B8"/>
    <w:rsid w:val="00AC0D25"/>
    <w:rsid w:val="00AE5091"/>
    <w:rsid w:val="00AF4296"/>
    <w:rsid w:val="00B36F3B"/>
    <w:rsid w:val="00B5290C"/>
    <w:rsid w:val="00B5578A"/>
    <w:rsid w:val="00B67D16"/>
    <w:rsid w:val="00B77C01"/>
    <w:rsid w:val="00B81E0C"/>
    <w:rsid w:val="00BC324A"/>
    <w:rsid w:val="00C21C4B"/>
    <w:rsid w:val="00C22AE0"/>
    <w:rsid w:val="00C2314E"/>
    <w:rsid w:val="00CB125F"/>
    <w:rsid w:val="00CC54E9"/>
    <w:rsid w:val="00D355D3"/>
    <w:rsid w:val="00D40FD4"/>
    <w:rsid w:val="00D4415C"/>
    <w:rsid w:val="00D76A67"/>
    <w:rsid w:val="00D83DEA"/>
    <w:rsid w:val="00D86546"/>
    <w:rsid w:val="00DC1DE4"/>
    <w:rsid w:val="00DC59A0"/>
    <w:rsid w:val="00E16B7E"/>
    <w:rsid w:val="00E2463B"/>
    <w:rsid w:val="00E37890"/>
    <w:rsid w:val="00E41696"/>
    <w:rsid w:val="00E50FFA"/>
    <w:rsid w:val="00E776BD"/>
    <w:rsid w:val="00E905F2"/>
    <w:rsid w:val="00EB21D4"/>
    <w:rsid w:val="00EB3986"/>
    <w:rsid w:val="00EC0783"/>
    <w:rsid w:val="00EE7512"/>
    <w:rsid w:val="00F12DF2"/>
    <w:rsid w:val="00F15C6C"/>
    <w:rsid w:val="00F37608"/>
    <w:rsid w:val="00F47637"/>
    <w:rsid w:val="00F7589D"/>
    <w:rsid w:val="00F80C67"/>
    <w:rsid w:val="00F91E69"/>
    <w:rsid w:val="00F9594D"/>
    <w:rsid w:val="00FD2368"/>
    <w:rsid w:val="00FD5DE4"/>
    <w:rsid w:val="247E5489"/>
    <w:rsid w:val="2CCD2E6D"/>
    <w:rsid w:val="2DCD2503"/>
    <w:rsid w:val="3FCE15A7"/>
    <w:rsid w:val="47E5BEA1"/>
    <w:rsid w:val="6FEBBD2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5A1E5452"/>
  <w15:docId w15:val="{3A4157B2-0019-418D-806F-213D11166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BC324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15C6C"/>
    <w:rPr>
      <w:color w:val="0000FF" w:themeColor="hyperlink"/>
      <w:u w:val="single"/>
    </w:rPr>
  </w:style>
  <w:style w:type="character" w:styleId="UnresolvedMention">
    <w:name w:val="Unresolved Mention"/>
    <w:basedOn w:val="DefaultParagraphFont"/>
    <w:uiPriority w:val="99"/>
    <w:semiHidden/>
    <w:unhideWhenUsed/>
    <w:rsid w:val="00C22A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8205326">
      <w:bodyDiv w:val="1"/>
      <w:marLeft w:val="0"/>
      <w:marRight w:val="0"/>
      <w:marTop w:val="0"/>
      <w:marBottom w:val="0"/>
      <w:divBdr>
        <w:top w:val="none" w:sz="0" w:space="0" w:color="auto"/>
        <w:left w:val="none" w:sz="0" w:space="0" w:color="auto"/>
        <w:bottom w:val="none" w:sz="0" w:space="0" w:color="auto"/>
        <w:right w:val="none" w:sz="0" w:space="0" w:color="auto"/>
      </w:divBdr>
    </w:div>
    <w:div w:id="947465330">
      <w:bodyDiv w:val="1"/>
      <w:marLeft w:val="0"/>
      <w:marRight w:val="0"/>
      <w:marTop w:val="0"/>
      <w:marBottom w:val="0"/>
      <w:divBdr>
        <w:top w:val="none" w:sz="0" w:space="0" w:color="auto"/>
        <w:left w:val="none" w:sz="0" w:space="0" w:color="auto"/>
        <w:bottom w:val="none" w:sz="0" w:space="0" w:color="auto"/>
        <w:right w:val="none" w:sz="0" w:space="0" w:color="auto"/>
      </w:divBdr>
    </w:div>
    <w:div w:id="1304038861">
      <w:bodyDiv w:val="1"/>
      <w:marLeft w:val="0"/>
      <w:marRight w:val="0"/>
      <w:marTop w:val="0"/>
      <w:marBottom w:val="0"/>
      <w:divBdr>
        <w:top w:val="none" w:sz="0" w:space="0" w:color="auto"/>
        <w:left w:val="none" w:sz="0" w:space="0" w:color="auto"/>
        <w:bottom w:val="none" w:sz="0" w:space="0" w:color="auto"/>
        <w:right w:val="none" w:sz="0" w:space="0" w:color="auto"/>
      </w:divBdr>
    </w:div>
    <w:div w:id="213027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HPn4R64uHBDpGGEIejlA286IgiETIUvw5jIBGUx/WQQ=</DigestValue>
    </Reference>
    <Reference Type="http://www.w3.org/2000/09/xmldsig#Object" URI="#idOfficeObject">
      <DigestMethod Algorithm="http://www.w3.org/2001/04/xmlenc#sha256"/>
      <DigestValue>26P0eUKBKxyC3zp2LlLKn1gNFIIgO8581KjBvy5McPw=</DigestValue>
    </Reference>
    <Reference Type="http://uri.etsi.org/01903#SignedProperties" URI="#idSignedProperties">
      <Transforms>
        <Transform Algorithm="http://www.w3.org/TR/2001/REC-xml-c14n-20010315"/>
      </Transforms>
      <DigestMethod Algorithm="http://www.w3.org/2001/04/xmlenc#sha256"/>
      <DigestValue>uRrlgyQMZMQassS868xNA8ZK+xd/08Zo/Q0uX3KPN4Q=</DigestValue>
    </Reference>
    <Reference Type="http://www.w3.org/2000/09/xmldsig#Object" URI="#idValidSigLnImg">
      <DigestMethod Algorithm="http://www.w3.org/2001/04/xmlenc#sha256"/>
      <DigestValue>9xCc24vGusQfjHZyCqdvGD/uyYrlNWsl/3+HRh6c0Yk=</DigestValue>
    </Reference>
    <Reference Type="http://www.w3.org/2000/09/xmldsig#Object" URI="#idInvalidSigLnImg">
      <DigestMethod Algorithm="http://www.w3.org/2001/04/xmlenc#sha256"/>
      <DigestValue>zdIJxiBIObBJ4+Y6Q4DPG92sPKsVMYqwhd6u8kuUiYc=</DigestValue>
    </Reference>
  </SignedInfo>
  <SignatureValue>RIWIzwMMMjdmDLAtfyHXaVgcGsm78MPPVrHkdb9ctDDQm3hYnfeY0juHGtoEZIQS6JQIj6+OrJkR
bZWVyyJWohwA8z1mel5/v9Qutg0wUiiZM4PKWTyc5FqjnHqAJ4l+5gtbBEeNPe54WJwt+qWAu0pt
b8tLDDR4ffcRppVjaC27VKt1oPz2BKgPz5ka6n7v1ftYgdiE/pBjDw1EmDE+Uf7OaYhOhn7+uiJz
T1XZZgQRhiggj/CNoOXuAdamZaYqELn00CduNzPs8WcB0VjJz9a3iEacNjXDqUAJotDYOhdx4+k6
OWiW8rUgHwlfAXoxX2e6Zl+3vU4pEs83tx2T2w==</SignatureValue>
  <KeyInfo>
    <X509Data>
      <X509Certificate>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</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Transform>
          <Transform Algorithm="http://www.w3.org/TR/2001/REC-xml-c14n-20010315"/>
        </Transforms>
        <DigestMethod Algorithm="http://www.w3.org/2001/04/xmlenc#sha256"/>
        <DigestValue>4+lZPD4xzM3RAEtOhjbHnSeEdEzSNfRhMDhMW5OAHFc=</DigestValue>
      </Reference>
      <Reference URI="/word/document.xml?ContentType=application/vnd.openxmlformats-officedocument.wordprocessingml.document.main+xml">
        <DigestMethod Algorithm="http://www.w3.org/2001/04/xmlenc#sha256"/>
        <DigestValue>w8BCmUl+cHJk2nQQSvbDMiH4wD5KmHGoamBrBCUncLI=</DigestValue>
      </Reference>
      <Reference URI="/word/endnotes.xml?ContentType=application/vnd.openxmlformats-officedocument.wordprocessingml.endnotes+xml">
        <DigestMethod Algorithm="http://www.w3.org/2001/04/xmlenc#sha256"/>
        <DigestValue>Jt30TiyQ1GmOOVY2MHt6VuNTtB3IgBG1VmOCrxOlEGQ=</DigestValue>
      </Reference>
      <Reference URI="/word/fontTable.xml?ContentType=application/vnd.openxmlformats-officedocument.wordprocessingml.fontTable+xml">
        <DigestMethod Algorithm="http://www.w3.org/2001/04/xmlenc#sha256"/>
        <DigestValue>/iQaOwFxa8LtSWhJTuZ8t0MUVlaiSEnAvY08kru6Wrw=</DigestValue>
      </Reference>
      <Reference URI="/word/footer1.xml?ContentType=application/vnd.openxmlformats-officedocument.wordprocessingml.footer+xml">
        <DigestMethod Algorithm="http://www.w3.org/2001/04/xmlenc#sha256"/>
        <DigestValue>uTlcufNinL6zZ60jK53nA89ZUZD7bilAPJtbRpmBaAE=</DigestValue>
      </Reference>
      <Reference URI="/word/footnotes.xml?ContentType=application/vnd.openxmlformats-officedocument.wordprocessingml.footnotes+xml">
        <DigestMethod Algorithm="http://www.w3.org/2001/04/xmlenc#sha256"/>
        <DigestValue>LZTD3l3pZTWZVwK9qalHZJ38Ro7TcsL7uJhWtVVh4Hs=</DigestValue>
      </Reference>
      <Reference URI="/word/header1.xml?ContentType=application/vnd.openxmlformats-officedocument.wordprocessingml.header+xml">
        <DigestMethod Algorithm="http://www.w3.org/2001/04/xmlenc#sha256"/>
        <DigestValue>/KN6VS7I1kb0Ah71wbdfXKtDtUxhj5g9qsaKAwULa5g=</DigestValue>
      </Reference>
      <Reference URI="/word/media/image1.emf?ContentType=image/x-emf">
        <DigestMethod Algorithm="http://www.w3.org/2001/04/xmlenc#sha256"/>
        <DigestValue>dgpEjIH1srNwxpzj/NdTM20Fdu7ZTugiUXrfMlRA1YU=</DigestValue>
      </Reference>
      <Reference URI="/word/numbering.xml?ContentType=application/vnd.openxmlformats-officedocument.wordprocessingml.numbering+xml">
        <DigestMethod Algorithm="http://www.w3.org/2001/04/xmlenc#sha256"/>
        <DigestValue>yBdS8N455CEeZxQ4FICa+nHzKM77Vtl7ShsDm2ms520=</DigestValue>
      </Reference>
      <Reference URI="/word/settings.xml?ContentType=application/vnd.openxmlformats-officedocument.wordprocessingml.settings+xml">
        <DigestMethod Algorithm="http://www.w3.org/2001/04/xmlenc#sha256"/>
        <DigestValue>z6u4yHkJtxphffeNru0P1NpXm0rgvi237trs43Q0nf4=</DigestValue>
      </Reference>
      <Reference URI="/word/styles.xml?ContentType=application/vnd.openxmlformats-officedocument.wordprocessingml.styles+xml">
        <DigestMethod Algorithm="http://www.w3.org/2001/04/xmlenc#sha256"/>
        <DigestValue>b6rZffgZDmbMF89TwnTV/FEYsk44M7iX81kzTnvQlT8=</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8K1xf2DZ4Cy36vhLuVwMoR/nrgemkiKlpFugNg5NFWU=</DigestValue>
      </Reference>
    </Manifest>
    <SignatureProperties>
      <SignatureProperty Id="idSignatureTime" Target="#idPackageSignature">
        <mdssi:SignatureTime xmlns:mdssi="http://schemas.openxmlformats.org/package/2006/digital-signature">
          <mdssi:Format>YYYY-MM-DDThh:mm:ssTZD</mdssi:Format>
          <mdssi:Value>2024-10-07T05:09:56Z</mdssi:Value>
        </mdssi:SignatureTime>
      </SignatureProperty>
    </SignatureProperties>
  </Object>
  <Object Id="idOfficeObject">
    <SignatureProperties>
      <SignatureProperty Id="idOfficeV1Details" Target="#idPackageSignature">
        <SignatureInfoV1 xmlns="http://schemas.microsoft.com/office/2006/digsig">
          <SetupID>{769D2C3A-C138-4A7E-9DE0-CF4052AE7190}</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16.0.18025/26</OfficeVersion>
          <ApplicationVersion>16.0.18025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2024-10-07T05:09:56Z</xd:SigningTime>
          <xd:SigningCertificate>
            <xd:Cert>
              <xd:CertDigest>
                <DigestMethod Algorithm="http://www.w3.org/2001/04/xmlenc#sha256"/>
                <DigestValue>ZtJPWSNzHbNN9fbkJmowIr0m6X9CO6/6XegeZwodvps=</DigestValue>
              </xd:CertDigest>
              <xd:IssuerSerial>
                <X509IssuerName>DC=net + DC=windows + CN=MS-Organization-Access + OU=82dbaca4-3e81-46ca-9c73-0950c1eaca97</X509IssuerName>
                <X509SerialNumber>321514481193187656876317315253114084277</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NL4BAL4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g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GQEAAHwAAAAAAAAAUAAAABoBAAAtAAAAIQDwAAAAAAAAAAAAAACAPwAAAAAAAAAAAACAPwAAAAAAAAAAAAAAAAAAAAAAAAAAAAAAAAAAAAAAAAAAJQAAAAwAAAAAAACAKAAAAAwAAAADAAAAJwAAABgAAAADAAAAAAAAAP///wAAAAAAJQAAAAwAAAADAAAATAAAAGQAAAAJAAAAUAAAAP8AAABcAAAACQAAAFAAAAD3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</Object>
  <Object Id="idInvalidSigLnImg">AQAAAGwAAAAAAAAAAAAAABkBAAB/AAAAAAAAAAAAAAA9HgAAtQ0AACBFTUYAAAEAaMUB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3//f/9//3//f/9//3//f/9//3//f/9//3//f/9//3//f/9//3//f/9//3//f/9//3//f/9//3//f/9//3//f/9//3//f/9//3//f/9//3//f/9//3//f/9//3//f/9//3//f/9//3//f/9//3//f/9//3//f/9//3//f/9//3//f/97/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zE2LfQkFSk1KXc1mDXZPfpBXE57Uv1eX2u/d/9//3//f/9//3//f/9//3//f/9//3//f/9//3//f/9//3//f/9//3//f/9//3//f/9//3//f/9//3//f/9//3//f/9//3//f/9//3//f/9//3//f/9//3//f/9//3//f/9//3//f/9//3//f/9//3//f/9//3//f/9//3//f/9//3//f/9//3//f/9//3//f/9//3//f/9//3//f/9//3//f/9//3//f/9//3//f/9//3//f/9//3//f/9//3//f/9//3//f/9//3//f/9//3//f/9//3//f/9//3//f/9//3//f/9//3//f/9//3//f/9//3//f/9//3//f/9//3//f/9//3//f/9//3//f/9//3//f/9//3//f/9//3//f/9//3//f/9//3//f/9//3//f/9//3//f/9//3//f/9//3//f/9//3//f/9//3//f/9//3//f/9//3//f/9//3//f/9//3//f/9//3//f/9//3//f/9//3//f/9//3//f/9//3//f/9//3//f/9//3//f/9//3//f/9//3//f/9//3//f/9//3//f/9//3//f/9//3//f/9//3//f/9//3//f/9//3//f/9//3//f/9//3//f/9//3//f/9//3//f/9//3//f/9/AAD/f/9//3//f/9//3//f/9//3//f/9//3//f/9//3//f/9//n/ee/5/3Xvef/9//3//f997XWvaWhdG1j10NVUxuj2aOVgxWDFYN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Z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Y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5//3//f/9//3//f/9//3/+f/5/3nvde/5//3/+f/9//3//f713/3/fe79zPWf8Xrta3F7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e/d39vX2u8WnpO90HWPXMxUi1SLfZBu1p/b79733/fe/9/33//f/9//3//f/9//3//f/9//3//f/9//3//f/9//3//f/9//3//f/9//3//f/9//3//f/9//3//f/9//3//f/9//3//f/9//3//f/9//3//f/9//3//f/9//3//f/9//3//f/9//3//f/9//3//f/9//3//f/9//3//f/9//3//f/9//3//f/9//3//f/9//3//f/9//3//f/9//3//f/9//3//f/9//3//f/9//3//f/9//3//f/9//3//f/9//3//f/9//3//f/9//3//f/9//3//f/9//3//f/9//3//f/9//3//f/9//3//f/9//3//f/9//3//f/9//3//f/9//3//f/9//3//f/9//3//f/9//3//f/9//3//f/9//3//f/9//3//f/9//3//f/9//3//f/9//3//f/9//3//f/9//3//f/9//3//f/9//3//f/9//3//f/9//3//f/9//3//f/9//3//f/9//3//f/9//3//f/9//3//f/9//3//f/9//3//f/9//3//f/9//3//f/9//3//f/9//3//f/9//3//f/9//3//fwAA/3//f/9//3//f/9//3//f/9//3//f/9//3//f/9//3//f/5//n//f9973V75QZY1lTFZSl5r33f/e/97/3/+f/1//H/9f/1//n/+f/9//3//f/9//3//f/9//3//f/9//3/+f/9//n//f/9//3//f/9//3//f/9//3//f/9/33vfe59zf28+Z/xeWUr2PZQxUy2UMfdBN0a7Vh1jv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X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a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Q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793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n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5//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c99z32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Gj75Ofg5GD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k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W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v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10F1NXU1lj06Tr5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9//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a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Y99333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c/973nf/f/9//3//f/9//3//f/9//3//f/9//3//f/9/n3cfZ/lBVC2UMbtav3f/f/97/3//f/9//3//f/9//3//f/9//3/+f/9//n//f/9//3//f/9//3/ff/1e+UGWNXYxMikXRj1n/3//f/9//3//f/9//3/+f/9//3//f/9//3//f/9//3//f/9//3//f/9//3//f/9//3//f/9//3//f/9//3//e79zPWf9WnpKGULYOdk1mDG3Mdc5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9//3/+f/9//n//f/9//3/fe593P2+cVltO+kW4OXY1djWWNZU51j0YRr1eP2u/e99//3/ff/9//3//f/9//3//f/9//3//f/9//3//f/9//3//f/9//3//f/9//3//f/9//3/+f/9//3//f/9//3//f/9//3//f/9//3//f/9//3//f/9//3//f/9//3//f/9//3//f/9//3//f/9//3//f/9//3//f/9//3//f/9//3//f/9//3//f/9//3//f/9//3//f/9//3//f/9//3//f/9//3//f/9//3//f/9//3//f/9//3//f/9//3//f/9//3//f/9//3//f/9//3//f/9//3//f/9//3//f/9//3//f/9//3//f/9//3//f/9//3//f/9//3//f/9//3//f/9//3//f/9//3//f/9//3//f/9//3//f/9//3//f/9//38AAP9//3//f/9//3//f/9//3//f/9//3//f/9//3//f/9//3//f/9//3//f/9//3//f/5//n/+f/9//3//f59zX2c4Rvg5di13LXktejFaLXoxNimXNbc9OEq7Wj9rf2+fc99733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OUKWMbg1PEb/Xl9rH2P/XpxW1j2TNXMxdDEyKRElkzH3QRhGWU6cVr9an1b8QZkxmTU8Sj9nv3f/f/9//n//f/9//3//f/9//3//f/9//n/9f/x//H/8f/9//3sfZ1xOmDVWLdg9m1Kfc/9//3//f/9//3//f/9//3//f/9//3//f/9//3//f/9//n//f/5//3/+f/9//n//f/5//3//f/9//3//f/9//3//f/9//3//f/9//3//f/9//3/+f/5//3/+f/9//n/+f/5//3//f/9//3//f997v3d/cx1nu1pZTrU5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35z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e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1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X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5//n//f/9//3//f35v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b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U9tTk5RntOX2t/b793v3e/d39vnFK2NZcxGkL/Xp9z/3v/f/9//n//f/9//3/+f/5/3Xv+f99/fnOZVhhG+kEdRt09fDVaMfQg2Dn/Xr9z/3//f/9//n//f/5//n/9f/9//3/ff793elLXPVQttzU7RjpKWk5ZSntSW1KdWr5eP2+fd/9//3//f/9//3//f/9//3//f/9//3//f/5//n//f/5//3//f997HWdaSpc5VS1ULTlKPWf/f/9//3//f/9//3//f/9//3//f/9//3//f/9//3//f/9//3//f/9//3//f/9//3//f/9//3//f/9//3//f/9//3//f/9//3/ff59zf28+a7xaWk73QZQ1czV0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510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9//n/+f/9//3//f/9//3//f/9//3//f/9/n3PcWhpCeC1ZKXkt2Tk/Z/97/nv/f/9//3//f/9//3//f/5//n/+f/9//3//e39vHV9ZShg+2DnYOdg5O0p8Ut9eH2c/ax9nH2f/Yt9e/l5ea793/3//f/9//3v/f/9//3//e/9/33e6VnItzxgTJfIg0RxMDHpOv3ffe/9//3//f/9//3//f/9//3//f/9//3//f/9//3//f/9//3//f/9//3//f/9//3//f/9//3//f/9//3//f/9//3//f/9//3/+f/5//X/9f/x7/n/+f/9//3//f/9//3//f/9//3//f/9//3//f/9/33v/f793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H2Ofc/9/33v/f/9//3//f/9//3//f/9//3//f/5//n//f/9//3//f/9//nv/f/9//3//e/9/33u/cz5n/F68VlpKGkb6Qbg5mDV4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I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HcWl9v339/c5xS2D1ULZYxGUacUl9rn3ffe/9//n/9e/x7/n//e793v3d7SnUtuDVWLfpB3l5fa/9//3/+f/9//3//f/9//3//f/9//3//f/9//3//f/9//3//f/9//3/+f/5//X/9f/1//n//f/9//3//f997/3//f/9/v3efd19vP2t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a/5e3lacUjlC9z22NXMtcy10LbU1tjVbTptS/mI/a59333v/f/9//3//f/9//3//f/9//3/fe/9//3//f/9//3//f/9//3//f/9//3/+f/9//n//f/9/33f/e/9//3v/f/9//3//f/9//3//f/9//3//f/9//3//f/9//3//f/9//3//f/9//3//f/9//3//f/9//38AAP9//3//f/9//3//f/9//3//f/9//3//f/9//3//f/9//3//f/9//3//f/9//3//f/9//3//f/9//3//f/9//3//f/9//3//f/9//3//f/9//3//f/5//n/+f/9/3nvff7laeVK1OVIttTncXn9zv3ffe/97v3M+Z3tSGUa3ObY5GEa7Vj9rv3v/f/9/3nv/exlfsTFRJVMpVi2YNTUpXE79Yn9z33v/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0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e/9//3//f/5//3//f/9//3//f/9//3//f/9//3//f/9//3//f/9//3//fwAA/3//f/9//3//f/9//3//f/9//3//f/9//3//f/9//3//f/9//3//f/9//3//f/9//3//f/9//3//f/9//3//f/9//3//f/9//3//f/9//3//f/9//n//f/5//n/9f/5//3//f/9//3//f/9//3//f/9//3//f/9//3//f/57/3v/f/9/v3eecxtfmE72PbUx+T0c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n//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S/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e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3//f/9/33vfe793HWc4Stc9lznYQfhFvV5fc797v3v/f/9//n/9f/5//n//f/9//3//f/9//3//f/9//3//f/9//3//f/9//3//f/9//3//f/9//3//f/9//3//f/9//3//f/9/v3tWShdCUy0zKfEgczFfa997/3//f/9//3vfex1j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n//f/9/33s+a5tWF0a2PZU1+EFaTv1if3Pff/9//3//f/9//3//f/5//3//f/9//3//f/9//3//f/9//3//f/9//3//f/9//3//f/9//3//f/5//Xv/f/9//3/fe/9//nv/f953/3/fd39velLYPZYxdjFbSj9rn3P/e/9//3//f/9//3//f/9//3//f/9//3//f/9//3//f/9//3//f/9//3//f99/PWuaVhdGOEpZTj9nf3P/f/97/3/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997/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i/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797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Z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MdY3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x1jm1b4Qbc5VC3WOXpOPme/d997/3//f/9//3//f/9//3//f/9//3//f/9//3//f/9//3//f/9//3//f/9//3//f/9//3//f/9//3//f/9//3//f/9//3//f/9//3//f/9//3//f/9//3//f/9//3//f/9//3//f/9//3//f/9//3//f/9//3//f/9//3//f/9//3//f/9//3//f/9//3//f/9//3//f/9//3//f/9//3//f/9//3//f/9//3//f/9//3//f/9//3//f/9//3//fwAA/3//f/9//3//f/9//3//f/9//3//f/9//3//f/9//3//f/9//3//f/9//3//f/9//3//f/9//3//f/9//3//f/9//3//f/9//3//f/9//3//f/9//3//f/9//3//f/9//3//f/9//3//f/9//3//f/9//3//f/9//3//f/9//3//f/9//3//f/9//3//f/9//3//f/9//3//f/9//3//f/9//3//f/9//3//f/9//3/+f/5//3//f/9//3/fe39v2lp3TplWPWe/d99//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b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n2/fd99733v/f/9//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c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j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l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1a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TQAAAFwAAAABAAAAVZXbQV9C20EKAAAAUAAAAAsAAABMAAAAAAAAAAAAAAAAAAAA//////////9kAAAATQBhAG4AbwBnAG4AYQAgAEMAIABMAP9/CgAAAAYAAAAHAAAABwAAAAcAAAAHAAAABgAAAAMAAAAHAAAAAwAAAAU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GgEAAIAAAAAlAAAADAAAAAIAAAAnAAAAGAAAAAQAAAAAAAAA////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yAGUAYwA5ADcAOABlAGQALQA1ADgAOABlAC0ANAA4ADQAYQAtAGIAYQBhADkALQBmADQAMwA3ADMANABjADQAMAA1AGMAYQD/fwYAAAADAAAABwAAAAcAAAAGAAAABwAAAAMAAAAHAAAABQAAAAMAAAADAAAABgAAAAYAAAAFAAAABgAAAAYAAAAGAAAABgAAAAcAAAAEAAAABgAAAAYAAAAGAAAABgAAAAQAAAAGAAAABgAAAAYAAAAGAAAABAAAAAcAAAAGAAAABgAAAAYAAAAEAAAABAAAAAYAAAAGAAAABgAAAAYAAAAGAAAABQAAAAYAAAAGAAAABgAAAAU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19</TotalTime>
  <Pages>5</Pages>
  <Words>1494</Words>
  <Characters>8522</Characters>
  <Application>Microsoft Office Word</Application>
  <DocSecurity>0</DocSecurity>
  <Lines>71</Lines>
  <Paragraphs>19</Paragraphs>
  <ScaleCrop>false</ScaleCrop>
  <Company>HP Inc.</Company>
  <LinksUpToDate>false</LinksUpToDate>
  <CharactersWithSpaces>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 Lakshmi Manogna {सी लक्ष्मी  मनोगना}</cp:lastModifiedBy>
  <cp:revision>39</cp:revision>
  <cp:lastPrinted>2022-01-04T05:01:00Z</cp:lastPrinted>
  <dcterms:created xsi:type="dcterms:W3CDTF">2018-07-25T05:19:00Z</dcterms:created>
  <dcterms:modified xsi:type="dcterms:W3CDTF">2024-09-16T12:43:00Z</dcterms:modified>
  <cp:contentStatus/>
</cp:coreProperties>
</file>